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38" w:rsidRDefault="006A2738" w:rsidP="006A2738">
      <w:r>
        <w:t>ПАМЯТКА ДЛЯ РОДИТЕЛЕЙ ПО ПРОФИЛАКТИКЕ ЭНТЕРОВИРУСНОЙ ИНФЕКЦИИ</w:t>
      </w:r>
    </w:p>
    <w:p w:rsidR="006A2738" w:rsidRDefault="006A2738" w:rsidP="006A2738">
      <w:r>
        <w:t xml:space="preserve">Энтеровирусные инфекции (ЭВИ) — группа острых заболеваний, вызываемых </w:t>
      </w:r>
      <w:proofErr w:type="spellStart"/>
      <w:r>
        <w:t>энтеровирусами</w:t>
      </w:r>
      <w:proofErr w:type="spellEnd"/>
      <w:r>
        <w:t xml:space="preserve">, и характеризующиеся многообразием клинических проявлений от легких лихорадочных состояний до тяжелых </w:t>
      </w:r>
      <w:proofErr w:type="spellStart"/>
      <w:r>
        <w:t>менигоэнцефалитов</w:t>
      </w:r>
      <w:proofErr w:type="spellEnd"/>
      <w:r>
        <w:t>, миокардитов. Серозно-вирусный менингит является наиболее типичной и тяжелой формой энтеровирусной инфекции.</w:t>
      </w:r>
    </w:p>
    <w:p w:rsidR="006A2738" w:rsidRDefault="006A2738" w:rsidP="006A2738"/>
    <w:p w:rsidR="006A2738" w:rsidRDefault="006A2738" w:rsidP="006A2738">
      <w:r>
        <w:t>Максимальная заболеваемость регистрируется в летне-осенние месяцы.</w:t>
      </w:r>
    </w:p>
    <w:p w:rsidR="006A2738" w:rsidRDefault="006A2738" w:rsidP="006A2738"/>
    <w:p w:rsidR="006A2738" w:rsidRDefault="006A2738" w:rsidP="006A2738">
      <w:proofErr w:type="spellStart"/>
      <w:r>
        <w:t>Энтеровирусы</w:t>
      </w:r>
      <w:proofErr w:type="spellEnd"/>
      <w:r>
        <w:t xml:space="preserve"> устойчивы во внешней среде и длительное время могут сохраняться в сточных водах, плавательных бассейнах, отрытых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6A2738" w:rsidRDefault="006A2738" w:rsidP="006A2738"/>
    <w:p w:rsidR="006A2738" w:rsidRDefault="006A2738" w:rsidP="006A2738">
      <w:r>
        <w:t xml:space="preserve">Данная инфекция характеризуется </w:t>
      </w:r>
      <w:proofErr w:type="gramStart"/>
      <w:r>
        <w:t>высокой</w:t>
      </w:r>
      <w:proofErr w:type="gramEnd"/>
      <w:r>
        <w:t xml:space="preserve"> </w:t>
      </w:r>
      <w:proofErr w:type="spellStart"/>
      <w:r>
        <w:t>контагиозностью</w:t>
      </w:r>
      <w:proofErr w:type="spellEnd"/>
      <w:r>
        <w:t xml:space="preserve"> и быстрым распространением заболевания.</w:t>
      </w:r>
    </w:p>
    <w:p w:rsidR="006A2738" w:rsidRDefault="006A2738" w:rsidP="006A2738"/>
    <w:p w:rsidR="006A2738" w:rsidRDefault="006A2738" w:rsidP="006A2738">
      <w:r>
        <w:t>Пути передачи инфекции: водный, воздушно-капельный, контактно-бытовой, пищевой.</w:t>
      </w:r>
    </w:p>
    <w:p w:rsidR="006A2738" w:rsidRDefault="006A2738" w:rsidP="006A2738"/>
    <w:p w:rsidR="006A2738" w:rsidRDefault="006A2738" w:rsidP="006A2738">
      <w:r>
        <w:t>Источником инфекции являются больные и вирусоносители, в том числе больные бессимптомной формой.</w:t>
      </w:r>
    </w:p>
    <w:p w:rsidR="006A2738" w:rsidRDefault="006A2738" w:rsidP="006A2738"/>
    <w:p w:rsidR="006A2738" w:rsidRDefault="006A2738" w:rsidP="006A2738">
      <w:r>
        <w:t xml:space="preserve">Заболевание начинается остро, с подъема температуры до 39-40 градусов, сильной головной боли, головокружения, рвоты, иногда появляются боли в животе, спине, судорожный синдром. Могут быть не резко выражены </w:t>
      </w:r>
      <w:r>
        <w:lastRenderedPageBreak/>
        <w:t>катаральные проявления со стороны ротоглотки, верхних дыхательных путей.</w:t>
      </w:r>
    </w:p>
    <w:p w:rsidR="006A2738" w:rsidRDefault="006A2738" w:rsidP="006A2738"/>
    <w:p w:rsidR="006A2738" w:rsidRDefault="006A2738" w:rsidP="006A2738">
      <w:r>
        <w:t>При появлении аналогичных жалоб необходимо срочно изолировать больного, т.к. он является источником заражения для окружающих, и обратиться к врачу.</w:t>
      </w:r>
    </w:p>
    <w:p w:rsidR="006A2738" w:rsidRDefault="006A2738" w:rsidP="006A2738"/>
    <w:p w:rsidR="006A2738" w:rsidRDefault="006A2738" w:rsidP="006A2738">
      <w:r>
        <w:t xml:space="preserve"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</w:t>
      </w:r>
      <w:proofErr w:type="spellStart"/>
      <w:r>
        <w:t>бутилированная</w:t>
      </w:r>
      <w:proofErr w:type="spellEnd"/>
      <w:r>
        <w:t xml:space="preserve"> вода), тщательной обработке фруктов, овощей с применением щетки и последующим ополаскиванием кипятком. Рекомендуется влажная уборка жилых помещений не реже 2 раз в день, проветривание помещений.</w:t>
      </w:r>
    </w:p>
    <w:p w:rsidR="006A2738" w:rsidRDefault="006A2738" w:rsidP="006A2738"/>
    <w:p w:rsidR="006A2738" w:rsidRDefault="006A2738" w:rsidP="006A2738">
      <w:r>
        <w:t>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6A2738" w:rsidRDefault="006A2738" w:rsidP="006A2738"/>
    <w:p w:rsidR="006A2738" w:rsidRDefault="006A2738" w:rsidP="006A2738">
      <w:r>
        <w:t xml:space="preserve">Следует избегать посещения массовых мероприятий, мест с </w:t>
      </w:r>
      <w:proofErr w:type="gramStart"/>
      <w:r>
        <w:t>большим</w:t>
      </w:r>
      <w:proofErr w:type="gramEnd"/>
      <w:r>
        <w:t xml:space="preserve"> скопление людей (общественный транспорт, кинотеатры и т.д.).</w:t>
      </w:r>
    </w:p>
    <w:p w:rsidR="006A2738" w:rsidRDefault="006A2738" w:rsidP="006A2738"/>
    <w:p w:rsidR="006A2738" w:rsidRDefault="006A2738" w:rsidP="006A2738">
      <w:r>
        <w:t>Ни в коем случае не допускать посещение ребенком организованного детского коллектива (школа, детские дошкольные учреждения) с любыми проявлениями заболевания, так как это способствует его распространению и заражению окружающих.</w:t>
      </w:r>
    </w:p>
    <w:p w:rsidR="006A2738" w:rsidRDefault="006A2738" w:rsidP="006A2738"/>
    <w:p w:rsidR="006A2738" w:rsidRDefault="006A2738" w:rsidP="006A2738">
      <w:r>
        <w:t>Профилактика энтеровирусной инфекции</w:t>
      </w:r>
    </w:p>
    <w:p w:rsidR="006A2738" w:rsidRDefault="006A2738" w:rsidP="006A2738"/>
    <w:p w:rsidR="006A2738" w:rsidRDefault="006A2738" w:rsidP="006A2738">
      <w:r>
        <w:t xml:space="preserve">Энтеровирусные инфекции (ЭВИ) представляют собой группу инфекционных заболеваний, развивающихся при поражении человека вирусами рода </w:t>
      </w:r>
      <w:proofErr w:type="spellStart"/>
      <w:r>
        <w:t>Enterovirus</w:t>
      </w:r>
      <w:proofErr w:type="spellEnd"/>
      <w:r>
        <w:t>, характеризующихся многообразием клинических проявлений.</w:t>
      </w:r>
    </w:p>
    <w:p w:rsidR="006A2738" w:rsidRDefault="006A2738" w:rsidP="006A2738"/>
    <w:p w:rsidR="006A2738" w:rsidRDefault="006A2738" w:rsidP="006A2738">
      <w:proofErr w:type="spellStart"/>
      <w:r>
        <w:t>Энтеровирусы</w:t>
      </w:r>
      <w:proofErr w:type="spellEnd"/>
      <w: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- около месяца, в очищенных сточных водах -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6A2738" w:rsidRDefault="006A2738" w:rsidP="006A2738"/>
    <w:p w:rsidR="006A2738" w:rsidRDefault="006A2738" w:rsidP="006A2738">
      <w:r>
        <w:t xml:space="preserve">Источником инфекции является человек (больной или носитель). Инкубационный период составляет в среднем от 1 до 10 дней, но максимальный до 21 дня. Среди </w:t>
      </w:r>
      <w:proofErr w:type="spellStart"/>
      <w:r>
        <w:t>заболевшихЭВИ</w:t>
      </w:r>
      <w:proofErr w:type="spellEnd"/>
      <w:r>
        <w:t xml:space="preserve"> преобладают дети.</w:t>
      </w:r>
    </w:p>
    <w:p w:rsidR="006A2738" w:rsidRDefault="006A2738" w:rsidP="006A2738"/>
    <w:p w:rsidR="006A2738" w:rsidRDefault="006A2738" w:rsidP="006A2738">
      <w:r>
        <w:t>Передача ЭВИ осуществляется при реализации фекально-орального механизма (водным, пищевым и контактно-бытовым путями) и аэрозольного механизма (воздушно-капельным и воздушно-пылевым путями).</w:t>
      </w:r>
    </w:p>
    <w:p w:rsidR="006A2738" w:rsidRDefault="006A2738" w:rsidP="006A2738"/>
    <w:p w:rsidR="006A2738" w:rsidRDefault="006A2738" w:rsidP="006A2738">
      <w:r>
        <w:t xml:space="preserve">Чаще всего заражение происходит при употреблении в пищу загрязненных вирусами овощей. Вирусы попадают на овощи и фрукты при удобрении необеззараженными сточными водами. Некоторые </w:t>
      </w:r>
      <w:proofErr w:type="spellStart"/>
      <w:r>
        <w:t>энтеровирусы</w:t>
      </w:r>
      <w:proofErr w:type="spellEnd"/>
      <w:r>
        <w:t xml:space="preserve"> выделяются с секретом слизистых оболочек дыхательных путей, что может способствовать реализац</w:t>
      </w:r>
      <w:proofErr w:type="gramStart"/>
      <w:r>
        <w:t>ии аэ</w:t>
      </w:r>
      <w:proofErr w:type="gramEnd"/>
      <w:r>
        <w:t>розольного механизма передачи. Отмечаются случаи заражения контактно-бытовым путем (загрязненные руки, предметы быта, личной гигиены). В случае заражения энтеровирусной инфекцией беременной женщины возможна вертикальная передача возбудителя ребенку.</w:t>
      </w:r>
    </w:p>
    <w:p w:rsidR="006A2738" w:rsidRDefault="006A2738" w:rsidP="006A2738"/>
    <w:p w:rsidR="006A2738" w:rsidRDefault="006A2738" w:rsidP="006A2738">
      <w:r>
        <w:t>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6A2738" w:rsidRDefault="006A2738" w:rsidP="006A2738"/>
    <w:p w:rsidR="006A2738" w:rsidRDefault="006A2738" w:rsidP="006A2738">
      <w:r>
        <w:t xml:space="preserve">Причиной формирования локальных очагов с групповой заболеваемостью может являться занос инфекции в учреждение, на территорию и возможность ее распространения в условиях несоблюдения требований санитарного </w:t>
      </w:r>
      <w:proofErr w:type="gramStart"/>
      <w:r>
        <w:t>законодательства</w:t>
      </w:r>
      <w:proofErr w:type="gramEnd"/>
      <w:r>
        <w:t xml:space="preserve"> как по условиям размещения, так и по состоянию систем водопользования и организации питания.</w:t>
      </w:r>
    </w:p>
    <w:p w:rsidR="006A2738" w:rsidRDefault="006A2738" w:rsidP="006A2738"/>
    <w:p w:rsidR="006A2738" w:rsidRDefault="006A2738" w:rsidP="006A2738">
      <w:r>
        <w:t xml:space="preserve">Эпидемиологическую значимость представляет вода открытых водоемов, загрязненная сточными водами, как в качестве источников питьевого водоснабжения, так и используемая в качестве рекреационных зон для купания населения. 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>
        <w:t>увеит</w:t>
      </w:r>
      <w:proofErr w:type="spellEnd"/>
      <w:r>
        <w:t>, синдром острого вялого паралича (ОВП), заболевания с респираторным синдромом и другие.</w:t>
      </w:r>
    </w:p>
    <w:p w:rsidR="006A2738" w:rsidRDefault="006A2738" w:rsidP="006A2738"/>
    <w:p w:rsidR="006A2738" w:rsidRDefault="006A2738" w:rsidP="006A2738">
      <w:r>
        <w:t>Наибольшую опасность представляют тяжелые клинические формы с поражением нервной системы.</w:t>
      </w:r>
    </w:p>
    <w:p w:rsidR="006A2738" w:rsidRDefault="006A2738" w:rsidP="006A2738"/>
    <w:p w:rsidR="006A2738" w:rsidRDefault="006A2738" w:rsidP="006A2738"/>
    <w:p w:rsidR="006A2738" w:rsidRDefault="006A2738" w:rsidP="006A2738"/>
    <w:p w:rsidR="006A2738" w:rsidRDefault="006A2738" w:rsidP="006A2738"/>
    <w:p w:rsidR="006A2738" w:rsidRDefault="006A2738" w:rsidP="006A2738"/>
    <w:p w:rsidR="006A2738" w:rsidRDefault="006A2738" w:rsidP="006A2738">
      <w:r>
        <w:lastRenderedPageBreak/>
        <w:t>Меры неспецифической профилактики:</w:t>
      </w:r>
    </w:p>
    <w:p w:rsidR="006A2738" w:rsidRDefault="006A2738" w:rsidP="006A2738"/>
    <w:p w:rsidR="006A2738" w:rsidRDefault="006A2738" w:rsidP="006A2738">
      <w:r>
        <w:t xml:space="preserve">для питья использовать только кипяченую или </w:t>
      </w:r>
      <w:proofErr w:type="spellStart"/>
      <w:r>
        <w:t>бутилированную</w:t>
      </w:r>
      <w:proofErr w:type="spellEnd"/>
      <w:r>
        <w:t xml:space="preserve"> воду;</w:t>
      </w:r>
    </w:p>
    <w:p w:rsidR="006A2738" w:rsidRDefault="006A2738" w:rsidP="006A2738">
      <w: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6A2738" w:rsidRDefault="006A2738" w:rsidP="006A2738">
      <w:r>
        <w:t>обеспечить индивидуальный набор посуды для каждого члена семьи, особенно для детей;</w:t>
      </w:r>
    </w:p>
    <w:p w:rsidR="006A2738" w:rsidRDefault="006A2738" w:rsidP="006A2738">
      <w:r>
        <w:t>перед употреблением фруктов, овощей, их необходимо тщательно мыть с применением щетки и последующим ополаскиванием кипятком;</w:t>
      </w:r>
    </w:p>
    <w:p w:rsidR="006A2738" w:rsidRDefault="006A2738" w:rsidP="006A2738">
      <w:r>
        <w:t>употреблять в пищу доброкачественные продукты, не приобретать у частных лиц, в неустановленных для торговли местах.</w:t>
      </w:r>
    </w:p>
    <w:p w:rsidR="006A2738" w:rsidRDefault="006A2738" w:rsidP="006A2738">
      <w:r>
        <w:t>купаться только в официально разрешенных местах, при купании стараться не заглатывать вод;</w:t>
      </w:r>
    </w:p>
    <w:p w:rsidR="00053759" w:rsidRDefault="006A2738" w:rsidP="006A2738">
      <w:r>
        <w:t>проветривать помещения, проводить влажные уборки желательно с применением дезинфицирующих средств.</w:t>
      </w:r>
    </w:p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2738"/>
    <w:rsid w:val="00053759"/>
    <w:rsid w:val="00525CCE"/>
    <w:rsid w:val="006A2738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657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4878</Characters>
  <Application>Microsoft Office Word</Application>
  <DocSecurity>0</DocSecurity>
  <Lines>40</Lines>
  <Paragraphs>11</Paragraphs>
  <ScaleCrop>false</ScaleCrop>
  <Company>Microsoft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2017-03-29T15:24:00Z</dcterms:created>
  <dcterms:modified xsi:type="dcterms:W3CDTF">2017-03-29T15:25:00Z</dcterms:modified>
</cp:coreProperties>
</file>