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color w:val="000000"/>
          <w:sz w:val="28"/>
          <w:szCs w:val="28"/>
        </w:rPr>
      </w:pPr>
      <w:r w:rsidRPr="00B757D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Концепции развивающего обучения. Дидактическая характеристика концепции Л.В. </w:t>
      </w:r>
      <w:proofErr w:type="spellStart"/>
      <w:r w:rsidRPr="00B757D8">
        <w:rPr>
          <w:b/>
          <w:bCs/>
          <w:color w:val="000000"/>
          <w:sz w:val="28"/>
          <w:szCs w:val="28"/>
          <w:bdr w:val="none" w:sz="0" w:space="0" w:color="auto" w:frame="1"/>
        </w:rPr>
        <w:t>Занкова</w:t>
      </w:r>
      <w:proofErr w:type="spellEnd"/>
      <w:r w:rsidRPr="00B757D8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>Основные категории</w:t>
      </w:r>
      <w:r w:rsidRPr="00B757D8">
        <w:rPr>
          <w:color w:val="000000"/>
          <w:sz w:val="28"/>
          <w:szCs w:val="28"/>
        </w:rPr>
        <w:t>, Обучение, Воспитание, Формирование, Развитие.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>Воспитание</w:t>
      </w:r>
      <w:r w:rsidRPr="00B757D8">
        <w:rPr>
          <w:rStyle w:val="apple-converted-space"/>
          <w:color w:val="000000"/>
          <w:sz w:val="28"/>
          <w:szCs w:val="28"/>
        </w:rPr>
        <w:t> </w:t>
      </w:r>
      <w:r w:rsidRPr="00B757D8">
        <w:rPr>
          <w:color w:val="000000"/>
          <w:sz w:val="28"/>
          <w:szCs w:val="28"/>
        </w:rPr>
        <w:t>это целеустремленный процесс формирования человека.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>Обучение</w:t>
      </w:r>
      <w:proofErr w:type="gramStart"/>
      <w:r w:rsidRPr="00B757D8">
        <w:rPr>
          <w:rStyle w:val="apple-converted-space"/>
          <w:color w:val="000000"/>
          <w:sz w:val="28"/>
          <w:szCs w:val="28"/>
        </w:rPr>
        <w:t> </w:t>
      </w:r>
      <w:r w:rsidRPr="00B757D8">
        <w:rPr>
          <w:color w:val="000000"/>
          <w:sz w:val="28"/>
          <w:szCs w:val="28"/>
        </w:rPr>
        <w:t>Э</w:t>
      </w:r>
      <w:proofErr w:type="gramEnd"/>
      <w:r w:rsidRPr="00B757D8">
        <w:rPr>
          <w:color w:val="000000"/>
          <w:sz w:val="28"/>
          <w:szCs w:val="28"/>
        </w:rPr>
        <w:t>то сложно организованный процесс направленный на развитее личности, организован на усвоении материала. Результат</w:t>
      </w:r>
      <w:r w:rsidRPr="00B757D8">
        <w:rPr>
          <w:rStyle w:val="apple-converted-space"/>
          <w:color w:val="000000"/>
          <w:sz w:val="28"/>
          <w:szCs w:val="28"/>
        </w:rPr>
        <w:t> </w:t>
      </w:r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>Знания Умения Навыки.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>Связь с другими науками</w:t>
      </w:r>
      <w:r w:rsidRPr="00B757D8">
        <w:rPr>
          <w:color w:val="000000"/>
          <w:sz w:val="28"/>
          <w:szCs w:val="28"/>
        </w:rPr>
        <w:t xml:space="preserve">. </w:t>
      </w:r>
      <w:proofErr w:type="gramStart"/>
      <w:r w:rsidRPr="00B757D8">
        <w:rPr>
          <w:color w:val="000000"/>
          <w:sz w:val="28"/>
          <w:szCs w:val="28"/>
        </w:rPr>
        <w:t>Связана</w:t>
      </w:r>
      <w:proofErr w:type="gramEnd"/>
      <w:r w:rsidRPr="00B757D8">
        <w:rPr>
          <w:color w:val="000000"/>
          <w:sz w:val="28"/>
          <w:szCs w:val="28"/>
        </w:rPr>
        <w:t xml:space="preserve"> со всеми науками занимающимся изучением человека. Философия, социология, психологией, медициной, анатомией…</w:t>
      </w:r>
      <w:r w:rsidRPr="00B757D8">
        <w:rPr>
          <w:rStyle w:val="apple-converted-space"/>
          <w:color w:val="000000"/>
          <w:sz w:val="28"/>
          <w:szCs w:val="28"/>
        </w:rPr>
        <w:t> </w:t>
      </w:r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>Есть четыре формы связ</w:t>
      </w:r>
      <w:proofErr w:type="gramStart"/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>и</w:t>
      </w:r>
      <w:r w:rsidRPr="00B757D8">
        <w:rPr>
          <w:color w:val="000000"/>
          <w:sz w:val="28"/>
          <w:szCs w:val="28"/>
        </w:rPr>
        <w:t>-</w:t>
      </w:r>
      <w:proofErr w:type="gramEnd"/>
      <w:r w:rsidRPr="00B757D8">
        <w:rPr>
          <w:color w:val="000000"/>
          <w:sz w:val="28"/>
          <w:szCs w:val="28"/>
        </w:rPr>
        <w:t xml:space="preserve"> использование педагогики основных идей, Использование методов исследования, использование данных других наук. Комплексные исследования.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 xml:space="preserve">Л.В. </w:t>
      </w:r>
      <w:proofErr w:type="spellStart"/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>Занков</w:t>
      </w:r>
      <w:proofErr w:type="spellEnd"/>
      <w:r w:rsidRPr="00B757D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757D8">
        <w:rPr>
          <w:color w:val="000000"/>
          <w:sz w:val="28"/>
          <w:szCs w:val="28"/>
          <w:bdr w:val="none" w:sz="0" w:space="0" w:color="auto" w:frame="1"/>
        </w:rPr>
        <w:t>вместе с сотрудниками своей лаборатории в 60-х го</w:t>
      </w:r>
      <w:r w:rsidRPr="00B757D8">
        <w:rPr>
          <w:color w:val="000000"/>
          <w:sz w:val="28"/>
          <w:szCs w:val="28"/>
          <w:bdr w:val="none" w:sz="0" w:space="0" w:color="auto" w:frame="1"/>
        </w:rPr>
        <w:softHyphen/>
        <w:t>дах предыдущего столетия разработал новую дидактическую систе</w:t>
      </w:r>
      <w:r w:rsidRPr="00B757D8">
        <w:rPr>
          <w:color w:val="000000"/>
          <w:sz w:val="28"/>
          <w:szCs w:val="28"/>
          <w:bdr w:val="none" w:sz="0" w:space="0" w:color="auto" w:frame="1"/>
        </w:rPr>
        <w:softHyphen/>
        <w:t>му, способствующую общему психическому развитию школьников.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>Основные принципы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bdr w:val="none" w:sz="0" w:space="0" w:color="auto" w:frame="1"/>
        </w:rPr>
        <w:t>1</w:t>
      </w:r>
      <w:r w:rsidRPr="00B757D8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B757D8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757D8">
        <w:rPr>
          <w:color w:val="000000"/>
          <w:sz w:val="28"/>
          <w:szCs w:val="28"/>
          <w:bdr w:val="none" w:sz="0" w:space="0" w:color="auto" w:frame="1"/>
        </w:rPr>
        <w:t>Высокий уровень трудности.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bdr w:val="none" w:sz="0" w:space="0" w:color="auto" w:frame="1"/>
        </w:rPr>
        <w:t>2.Ведущая роль в обучении теоретических знаний, линейное по</w:t>
      </w:r>
      <w:r w:rsidRPr="00B757D8">
        <w:rPr>
          <w:color w:val="000000"/>
          <w:sz w:val="28"/>
          <w:szCs w:val="28"/>
          <w:bdr w:val="none" w:sz="0" w:space="0" w:color="auto" w:frame="1"/>
        </w:rPr>
        <w:softHyphen/>
        <w:t>строение учебных программ.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bdr w:val="none" w:sz="0" w:space="0" w:color="auto" w:frame="1"/>
        </w:rPr>
        <w:t>3 Продвижение в изучении материала быстрыми темпами с не</w:t>
      </w:r>
      <w:r w:rsidRPr="00B757D8">
        <w:rPr>
          <w:color w:val="000000"/>
          <w:sz w:val="28"/>
          <w:szCs w:val="28"/>
          <w:bdr w:val="none" w:sz="0" w:space="0" w:color="auto" w:frame="1"/>
        </w:rPr>
        <w:softHyphen/>
        <w:t>прерывным сопутствующим повторением и закреплением в новых условиях.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bdr w:val="none" w:sz="0" w:space="0" w:color="auto" w:frame="1"/>
        </w:rPr>
        <w:t>4.Осознание школьниками хода умственных действий.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bdr w:val="none" w:sz="0" w:space="0" w:color="auto" w:frame="1"/>
        </w:rPr>
        <w:t>5.Воспитание учащихся положительной мотивации учения и познавательных интересов, включение в процесс обучения эмоцио</w:t>
      </w:r>
      <w:r w:rsidRPr="00B757D8">
        <w:rPr>
          <w:color w:val="000000"/>
          <w:sz w:val="28"/>
          <w:szCs w:val="28"/>
          <w:bdr w:val="none" w:sz="0" w:space="0" w:color="auto" w:frame="1"/>
        </w:rPr>
        <w:softHyphen/>
        <w:t>нальной сферы.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bdr w:val="none" w:sz="0" w:space="0" w:color="auto" w:frame="1"/>
        </w:rPr>
        <w:t xml:space="preserve">6 </w:t>
      </w:r>
      <w:proofErr w:type="spellStart"/>
      <w:r w:rsidRPr="00B757D8">
        <w:rPr>
          <w:color w:val="000000"/>
          <w:sz w:val="28"/>
          <w:szCs w:val="28"/>
          <w:bdr w:val="none" w:sz="0" w:space="0" w:color="auto" w:frame="1"/>
        </w:rPr>
        <w:t>Гуманизация</w:t>
      </w:r>
      <w:proofErr w:type="spellEnd"/>
      <w:r w:rsidRPr="00B757D8">
        <w:rPr>
          <w:color w:val="000000"/>
          <w:sz w:val="28"/>
          <w:szCs w:val="28"/>
          <w:bdr w:val="none" w:sz="0" w:space="0" w:color="auto" w:frame="1"/>
        </w:rPr>
        <w:t xml:space="preserve"> взаимоотношений учителей и учащихся в учеб</w:t>
      </w:r>
      <w:r w:rsidRPr="00B757D8">
        <w:rPr>
          <w:color w:val="000000"/>
          <w:sz w:val="28"/>
          <w:szCs w:val="28"/>
          <w:bdr w:val="none" w:sz="0" w:space="0" w:color="auto" w:frame="1"/>
        </w:rPr>
        <w:softHyphen/>
        <w:t>ном процессе.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bdr w:val="none" w:sz="0" w:space="0" w:color="auto" w:frame="1"/>
        </w:rPr>
        <w:t>7.Развитие каждого учащегося класса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>На уроках</w:t>
      </w:r>
      <w:r w:rsidRPr="00B757D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757D8">
        <w:rPr>
          <w:color w:val="000000"/>
          <w:sz w:val="28"/>
          <w:szCs w:val="28"/>
          <w:bdr w:val="none" w:sz="0" w:space="0" w:color="auto" w:frame="1"/>
        </w:rPr>
        <w:t>организуются дискуссии по прочитанному и уви</w:t>
      </w:r>
      <w:r w:rsidRPr="00B757D8">
        <w:rPr>
          <w:color w:val="000000"/>
          <w:sz w:val="28"/>
          <w:szCs w:val="28"/>
          <w:bdr w:val="none" w:sz="0" w:space="0" w:color="auto" w:frame="1"/>
        </w:rPr>
        <w:softHyphen/>
        <w:t>денному, по изобразительному искусству, музыке, труду, со</w:t>
      </w:r>
      <w:r w:rsidRPr="00B757D8">
        <w:rPr>
          <w:color w:val="000000"/>
          <w:sz w:val="28"/>
          <w:szCs w:val="28"/>
          <w:bdr w:val="none" w:sz="0" w:space="0" w:color="auto" w:frame="1"/>
        </w:rPr>
        <w:softHyphen/>
        <w:t>здаются проблемные ситуации.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>Многие исследователи</w:t>
      </w:r>
      <w:r w:rsidRPr="00B757D8">
        <w:rPr>
          <w:color w:val="000000"/>
          <w:sz w:val="28"/>
          <w:szCs w:val="28"/>
          <w:bdr w:val="none" w:sz="0" w:space="0" w:color="auto" w:frame="1"/>
        </w:rPr>
        <w:t>, однако, считают, что эта сис</w:t>
      </w:r>
      <w:r w:rsidRPr="00B757D8">
        <w:rPr>
          <w:color w:val="000000"/>
          <w:sz w:val="28"/>
          <w:szCs w:val="28"/>
          <w:bdr w:val="none" w:sz="0" w:space="0" w:color="auto" w:frame="1"/>
        </w:rPr>
        <w:softHyphen/>
        <w:t>тема хорошо развивает эмпирическое сознание и недостаточно тео</w:t>
      </w:r>
      <w:r w:rsidRPr="00B757D8">
        <w:rPr>
          <w:color w:val="000000"/>
          <w:sz w:val="28"/>
          <w:szCs w:val="28"/>
          <w:bdr w:val="none" w:sz="0" w:space="0" w:color="auto" w:frame="1"/>
        </w:rPr>
        <w:softHyphen/>
        <w:t>ретическое.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  <w:sz w:val="28"/>
          <w:szCs w:val="28"/>
        </w:rPr>
      </w:pPr>
      <w:r w:rsidRPr="00B757D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Формирование и развитее. Процесс развития человека, его условия и факторы. Наследственность и развитие. Развитие и воспитание. Понятие о принципах и правилах ЦПП. Принципы </w:t>
      </w:r>
      <w:proofErr w:type="spellStart"/>
      <w:r w:rsidRPr="00B757D8">
        <w:rPr>
          <w:b/>
          <w:bCs/>
          <w:color w:val="000000"/>
          <w:sz w:val="28"/>
          <w:szCs w:val="28"/>
          <w:bdr w:val="none" w:sz="0" w:space="0" w:color="auto" w:frame="1"/>
        </w:rPr>
        <w:t>Гуманизации</w:t>
      </w:r>
      <w:proofErr w:type="spellEnd"/>
      <w:r w:rsidRPr="00B757D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 демократизации.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>Формирование</w:t>
      </w:r>
      <w:r w:rsidRPr="00B757D8">
        <w:rPr>
          <w:color w:val="000000"/>
          <w:sz w:val="28"/>
          <w:szCs w:val="28"/>
          <w:bdr w:val="none" w:sz="0" w:space="0" w:color="auto" w:frame="1"/>
        </w:rPr>
        <w:t>- процесс становления человека как социального существа, с взаимодействием всех факторов.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>Развитие-</w:t>
      </w:r>
      <w:r w:rsidRPr="00B757D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757D8">
        <w:rPr>
          <w:color w:val="000000"/>
          <w:sz w:val="28"/>
          <w:szCs w:val="28"/>
          <w:bdr w:val="none" w:sz="0" w:space="0" w:color="auto" w:frame="1"/>
        </w:rPr>
        <w:t>Это процесс</w:t>
      </w:r>
      <w:r w:rsidRPr="00B757D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757D8">
        <w:rPr>
          <w:color w:val="000000"/>
          <w:sz w:val="28"/>
          <w:szCs w:val="28"/>
          <w:bdr w:val="none" w:sz="0" w:space="0" w:color="auto" w:frame="1"/>
        </w:rPr>
        <w:t>внутренне последовательного изменения физических сил человека, сущности и становления его личности.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>Развитие человека</w:t>
      </w:r>
      <w:r w:rsidRPr="00B757D8">
        <w:rPr>
          <w:color w:val="000000"/>
          <w:sz w:val="28"/>
          <w:szCs w:val="28"/>
          <w:bdr w:val="none" w:sz="0" w:space="0" w:color="auto" w:frame="1"/>
        </w:rPr>
        <w:t>, становление личности осуществляется под влиянием внешних и внутренних природных и социальных управляемых и не управляемых факторов.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>Виды воспитания</w:t>
      </w:r>
      <w:r w:rsidRPr="00B757D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757D8">
        <w:rPr>
          <w:color w:val="000000"/>
          <w:sz w:val="28"/>
          <w:szCs w:val="28"/>
          <w:bdr w:val="none" w:sz="0" w:space="0" w:color="auto" w:frame="1"/>
        </w:rPr>
        <w:t xml:space="preserve">классифицируются по характеру воспитательных целей. И путей их </w:t>
      </w:r>
      <w:proofErr w:type="gramStart"/>
      <w:r w:rsidRPr="00B757D8">
        <w:rPr>
          <w:color w:val="000000"/>
          <w:sz w:val="28"/>
          <w:szCs w:val="28"/>
          <w:bdr w:val="none" w:sz="0" w:space="0" w:color="auto" w:frame="1"/>
        </w:rPr>
        <w:t>достижении</w:t>
      </w:r>
      <w:proofErr w:type="gramEnd"/>
      <w:r w:rsidRPr="00B757D8">
        <w:rPr>
          <w:color w:val="000000"/>
          <w:sz w:val="28"/>
          <w:szCs w:val="28"/>
          <w:bdr w:val="none" w:sz="0" w:space="0" w:color="auto" w:frame="1"/>
        </w:rPr>
        <w:t>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lastRenderedPageBreak/>
        <w:t>Принцип</w:t>
      </w:r>
      <w:proofErr w:type="gramStart"/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>ы</w:t>
      </w:r>
      <w:r w:rsidRPr="00B757D8">
        <w:rPr>
          <w:color w:val="000000"/>
          <w:sz w:val="28"/>
          <w:szCs w:val="28"/>
          <w:bdr w:val="none" w:sz="0" w:space="0" w:color="auto" w:frame="1"/>
        </w:rPr>
        <w:t>-</w:t>
      </w:r>
      <w:proofErr w:type="gramEnd"/>
      <w:r w:rsidRPr="00B757D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757D8">
        <w:rPr>
          <w:color w:val="000000"/>
          <w:sz w:val="28"/>
          <w:szCs w:val="28"/>
        </w:rPr>
        <w:t>Они обуславливаются целями образования и воспитания, условиями среды, уровнем развития науки, характером освоенных обществом средств и способов и, конечно, самой практикой, опытом обучения.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  <w:sz w:val="28"/>
          <w:szCs w:val="28"/>
        </w:rPr>
      </w:pPr>
      <w:r w:rsidRPr="00B757D8">
        <w:rPr>
          <w:color w:val="000000"/>
          <w:sz w:val="28"/>
          <w:szCs w:val="28"/>
        </w:rPr>
        <w:t>1. Принцип развивающего и воспитывающего характера.</w:t>
      </w:r>
      <w:r w:rsidRPr="00B757D8">
        <w:rPr>
          <w:color w:val="000000"/>
          <w:sz w:val="28"/>
          <w:szCs w:val="28"/>
        </w:rPr>
        <w:br/>
        <w:t>2. Принцип научности содержания и методов педагогического процесса отражает взаимосвязь с современным научным знанием и практикой демократического устройства общества.</w:t>
      </w:r>
      <w:r w:rsidRPr="00B757D8">
        <w:rPr>
          <w:color w:val="000000"/>
          <w:sz w:val="28"/>
          <w:szCs w:val="28"/>
        </w:rPr>
        <w:br/>
        <w:t>4. Принцип сознательности, творческой активности и самостоятельности, учащихся при руководящей роли учителя.</w:t>
      </w:r>
      <w:r w:rsidRPr="00B757D8">
        <w:rPr>
          <w:color w:val="000000"/>
          <w:sz w:val="28"/>
          <w:szCs w:val="28"/>
        </w:rPr>
        <w:br/>
        <w:t>5. Принцип доступности обучения.</w:t>
      </w:r>
      <w:r w:rsidRPr="00B757D8">
        <w:rPr>
          <w:color w:val="000000"/>
          <w:sz w:val="28"/>
          <w:szCs w:val="28"/>
        </w:rPr>
        <w:br/>
        <w:t>6. Принцип прочности результатов обучения и развития познавательных сил учащихся.</w:t>
      </w:r>
      <w:r w:rsidRPr="00B757D8">
        <w:rPr>
          <w:color w:val="000000"/>
          <w:sz w:val="28"/>
          <w:szCs w:val="28"/>
        </w:rPr>
        <w:br/>
        <w:t>7. Принцип связи обучения с жизнью, с практикой.</w:t>
      </w:r>
      <w:r w:rsidRPr="00B757D8">
        <w:rPr>
          <w:color w:val="000000"/>
          <w:sz w:val="28"/>
          <w:szCs w:val="28"/>
        </w:rPr>
        <w:br/>
        <w:t>8. Принцип рационального сочетания коллективных и индивидуальных форм и способов учебной работы.</w:t>
      </w:r>
      <w:r w:rsidRPr="00B757D8">
        <w:rPr>
          <w:color w:val="000000"/>
          <w:sz w:val="28"/>
          <w:szCs w:val="28"/>
        </w:rPr>
        <w:br/>
        <w:t>9. Принцип сознательности и активности учащихся - педагогический процесс не должен превращаться в пассивное восприятие знаний.</w:t>
      </w:r>
      <w:r w:rsidRPr="00B757D8">
        <w:rPr>
          <w:color w:val="000000"/>
          <w:sz w:val="28"/>
          <w:szCs w:val="28"/>
        </w:rPr>
        <w:br/>
        <w:t>10. Принцип сочетания педагогического управления с развитием инициативы и самостоятельности воспитанников.</w:t>
      </w:r>
      <w:r w:rsidRPr="00B757D8">
        <w:rPr>
          <w:color w:val="000000"/>
          <w:sz w:val="28"/>
          <w:szCs w:val="28"/>
        </w:rPr>
        <w:br/>
        <w:t>11. Уважение личности ребенка в сочетании с разумной требовательностью к нему.</w:t>
      </w:r>
      <w:r w:rsidRPr="00B757D8">
        <w:rPr>
          <w:color w:val="000000"/>
          <w:sz w:val="28"/>
          <w:szCs w:val="28"/>
        </w:rPr>
        <w:br/>
        <w:t>12. Принцип согласованности требований школы, семьи и общества.</w:t>
      </w:r>
      <w:r w:rsidRPr="00B757D8">
        <w:rPr>
          <w:color w:val="000000"/>
          <w:sz w:val="28"/>
          <w:szCs w:val="28"/>
        </w:rPr>
        <w:br/>
        <w:t>13. Принцип учета возрастных и индивидуальных особенностей учащихся.</w:t>
      </w:r>
    </w:p>
    <w:p w:rsidR="00B757D8" w:rsidRPr="00B757D8" w:rsidRDefault="00B757D8" w:rsidP="00B757D8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  <w:sz w:val="28"/>
          <w:szCs w:val="28"/>
        </w:rPr>
      </w:pPr>
      <w:proofErr w:type="spellStart"/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>Гуманизация</w:t>
      </w:r>
      <w:proofErr w:type="spellEnd"/>
      <w:r w:rsidRPr="00B757D8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образования</w:t>
      </w:r>
      <w:r w:rsidRPr="00B757D8">
        <w:rPr>
          <w:rStyle w:val="apple-converted-space"/>
          <w:color w:val="000000"/>
          <w:sz w:val="28"/>
          <w:szCs w:val="28"/>
        </w:rPr>
        <w:t> </w:t>
      </w:r>
      <w:r w:rsidRPr="00B757D8">
        <w:rPr>
          <w:color w:val="000000"/>
          <w:sz w:val="28"/>
          <w:szCs w:val="28"/>
        </w:rPr>
        <w:t>предполагает единство общекультурного, социально нравственного и профессионального развития личности. Данный социально педагогический принцип требует пересмотра целей, содержания и технологии образования.</w:t>
      </w:r>
    </w:p>
    <w:p w:rsidR="00053759" w:rsidRDefault="00053759"/>
    <w:sectPr w:rsidR="00053759" w:rsidSect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characterSpacingControl w:val="doNotCompress"/>
  <w:compat/>
  <w:rsids>
    <w:rsidRoot w:val="00B757D8"/>
    <w:rsid w:val="00053759"/>
    <w:rsid w:val="00463C2F"/>
    <w:rsid w:val="00B7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566</Words>
  <Characters>3232</Characters>
  <Application>Microsoft Office Word</Application>
  <DocSecurity>0</DocSecurity>
  <Lines>26</Lines>
  <Paragraphs>7</Paragraphs>
  <ScaleCrop>false</ScaleCrop>
  <Company>Microsoft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2012-10-30T14:20:00Z</dcterms:created>
  <dcterms:modified xsi:type="dcterms:W3CDTF">2012-10-30T14:28:00Z</dcterms:modified>
</cp:coreProperties>
</file>